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38976" w14:textId="77777777" w:rsidR="00700B46" w:rsidRPr="00700B46" w:rsidRDefault="00700B46" w:rsidP="00700B46">
      <w:r w:rsidRPr="00700B46">
        <w:t>ARTICLE I - PITCHING</w:t>
      </w:r>
    </w:p>
    <w:p w14:paraId="401D629D" w14:textId="77777777" w:rsidR="00700B46" w:rsidRPr="00700B46" w:rsidRDefault="00700B46" w:rsidP="00700B46">
      <w:r w:rsidRPr="00700B46">
        <w:t xml:space="preserve">While the pitcher takes the signal, her stride foot may be on or behind the pitcher’s plate as far back as desired. Once the pitcher initially sets the </w:t>
      </w:r>
      <w:proofErr w:type="spellStart"/>
      <w:r w:rsidRPr="00700B46">
        <w:t>toe</w:t>
      </w:r>
      <w:proofErr w:type="spellEnd"/>
      <w:r w:rsidRPr="00700B46">
        <w:t xml:space="preserve"> of her stride foot, she CANNOT move it to increase the distance behind the pitcher’s plate. In addition, the pitcher must take or appear to take a signal while in the pitching and signal-taking positions.</w:t>
      </w:r>
    </w:p>
    <w:p w14:paraId="425CE67E" w14:textId="77777777" w:rsidR="00700B46" w:rsidRPr="00700B46" w:rsidRDefault="00700B46" w:rsidP="00700B46">
      <w:r w:rsidRPr="00700B46">
        <w:t>ARTICLE II - INTENTIONAL WALKS  </w:t>
      </w:r>
    </w:p>
    <w:p w14:paraId="0103583A" w14:textId="77777777" w:rsidR="00700B46" w:rsidRPr="00700B46" w:rsidRDefault="00700B46" w:rsidP="00700B46">
      <w:r w:rsidRPr="00700B46">
        <w:t>The no-pitch intentional walk rule will be used and requires that a coach or catcher signal the plate umpire to award first base to a hitter without the pitcher having to throw four balls outside the strike zone. This can be declared at any time during the at bat. The ball is dead.</w:t>
      </w:r>
    </w:p>
    <w:p w14:paraId="785C647C" w14:textId="77777777" w:rsidR="00700B46" w:rsidRPr="00700B46" w:rsidRDefault="00700B46" w:rsidP="00700B46">
      <w:r w:rsidRPr="00700B46">
        <w:t>ARTICLE III - COURTESY RUNNER</w:t>
      </w:r>
    </w:p>
    <w:p w14:paraId="0B87EAD4" w14:textId="5B965CCB" w:rsidR="00700B46" w:rsidRPr="00700B46" w:rsidRDefault="00700B46" w:rsidP="00700B46">
      <w:r w:rsidRPr="00700B46">
        <w:t>We use the written NFHS courtesy runner rule, which states the courtesy runner must be an eligible sub that has not been in the game at any capacity.</w:t>
      </w:r>
      <w:r>
        <w:t xml:space="preserve"> </w:t>
      </w:r>
      <w:r w:rsidRPr="00700B46">
        <w:t>Teams that bat the lineup will utilize the last recorded out as a courtesy runner, those who do not bat the lineup must utilize an eligible substitute.</w:t>
      </w:r>
    </w:p>
    <w:p w14:paraId="784876BE" w14:textId="77777777" w:rsidR="00700B46" w:rsidRPr="00700B46" w:rsidRDefault="00700B46" w:rsidP="00700B46">
      <w:r w:rsidRPr="00700B46">
        <w:t>ARTICLE IV - COLLEGE PLAYERS</w:t>
      </w:r>
    </w:p>
    <w:p w14:paraId="0F004BEA" w14:textId="702A4076" w:rsidR="00700B46" w:rsidRPr="00700B46" w:rsidRDefault="00700B46" w:rsidP="00700B46">
      <w:r w:rsidRPr="00700B46">
        <w:t xml:space="preserve">Players who have played in college at any level and completed college coursework are not eligible to play below the A </w:t>
      </w:r>
      <w:r w:rsidR="00983F6F" w:rsidRPr="00700B46">
        <w:t>classification</w:t>
      </w:r>
      <w:r w:rsidRPr="00700B46">
        <w:t>.</w:t>
      </w:r>
    </w:p>
    <w:p w14:paraId="196D1146" w14:textId="087A4EF7" w:rsidR="00700B46" w:rsidRPr="00700B46" w:rsidRDefault="00700B46" w:rsidP="00700B46">
      <w:r w:rsidRPr="00700B46">
        <w:t xml:space="preserve">ARTICLE V - </w:t>
      </w:r>
      <w:r w:rsidR="009F370D" w:rsidRPr="00700B46">
        <w:t>LINEUP Rev</w:t>
      </w:r>
      <w:r w:rsidRPr="00700B46">
        <w:t xml:space="preserve"> 3.27.2023</w:t>
      </w:r>
    </w:p>
    <w:p w14:paraId="083C65ED" w14:textId="66D0C762" w:rsidR="00700B46" w:rsidRPr="00700B46" w:rsidRDefault="00700B46" w:rsidP="00700B46">
      <w:r w:rsidRPr="00700B46">
        <w:t>During</w:t>
      </w:r>
      <w:r w:rsidR="000D1269">
        <w:t xml:space="preserve"> all</w:t>
      </w:r>
      <w:r w:rsidRPr="00700B46">
        <w:t xml:space="preserve"> games we allow free </w:t>
      </w:r>
      <w:r w:rsidR="00983F6F">
        <w:t xml:space="preserve">defensive </w:t>
      </w:r>
      <w:r w:rsidRPr="00700B46">
        <w:t>substitutions</w:t>
      </w:r>
      <w:r w:rsidR="000D1269">
        <w:t xml:space="preserve"> Excluding Pitchers and Catchers a declared substitution must be made for Pitchers or Catchers not in the game to come into the game</w:t>
      </w:r>
      <w:r w:rsidRPr="00700B46">
        <w:t>.</w:t>
      </w:r>
      <w:r w:rsidR="00983F6F">
        <w:t xml:space="preserve"> </w:t>
      </w:r>
      <w:r w:rsidR="000D1269">
        <w:t>All other d</w:t>
      </w:r>
      <w:r w:rsidR="00983F6F">
        <w:t>efensive substitutions need not be declared as official substitution.</w:t>
      </w:r>
      <w:r w:rsidRPr="00700B46">
        <w:t> Teams may bat the entire roster</w:t>
      </w:r>
      <w:r w:rsidR="000D1269">
        <w:t xml:space="preserve"> in pool play games</w:t>
      </w:r>
      <w:r w:rsidRPr="00700B46">
        <w:t>. Coaches must maintain the integrity of the batting lineup</w:t>
      </w:r>
      <w:r w:rsidR="00983F6F">
        <w:t xml:space="preserve">. All lineup changes are to be reported to the </w:t>
      </w:r>
      <w:r w:rsidR="000D1269">
        <w:t>official plate</w:t>
      </w:r>
      <w:r w:rsidR="00983F6F">
        <w:t xml:space="preserve"> and recorded as a substitution. </w:t>
      </w:r>
      <w:r w:rsidR="000D1269">
        <w:t>T</w:t>
      </w:r>
      <w:r w:rsidRPr="00700B46">
        <w:t>he courtesy runner rule remains in effect. Teams that bat the lineup will utilize the last recorded out as a courtesy runner, those who do not bat the lineup must utilize an eligible substitute.</w:t>
      </w:r>
    </w:p>
    <w:p w14:paraId="101EF11E" w14:textId="77777777" w:rsidR="00700B46" w:rsidRPr="00700B46" w:rsidRDefault="00700B46" w:rsidP="00700B46">
      <w:r w:rsidRPr="00700B46">
        <w:t xml:space="preserve">During bracket play teams may utilize one EP and bat up to 10. They may utilize the DP/Flex rule in addition to the </w:t>
      </w:r>
      <w:proofErr w:type="gramStart"/>
      <w:r w:rsidRPr="00700B46">
        <w:t>EP,</w:t>
      </w:r>
      <w:proofErr w:type="gramEnd"/>
      <w:r w:rsidRPr="00700B46">
        <w:t xml:space="preserve"> the flex player would be listed last. The EP may play anywhere on defense only if it is properly reported. </w:t>
      </w:r>
    </w:p>
    <w:p w14:paraId="0E14D256" w14:textId="1D403833" w:rsidR="00700B46" w:rsidRPr="00700B46" w:rsidRDefault="00700B46" w:rsidP="00700B46">
      <w:r w:rsidRPr="00700B46">
        <w:t xml:space="preserve">Courtesy runners must be eligible </w:t>
      </w:r>
      <w:r w:rsidR="000D1269" w:rsidRPr="00700B46">
        <w:t>substitutes</w:t>
      </w:r>
      <w:r w:rsidRPr="00700B46">
        <w:t xml:space="preserve"> that </w:t>
      </w:r>
      <w:r w:rsidR="000D1269" w:rsidRPr="00700B46">
        <w:t>have</w:t>
      </w:r>
      <w:r w:rsidRPr="00700B46">
        <w:t xml:space="preserve"> not participated in the game.</w:t>
      </w:r>
    </w:p>
    <w:p w14:paraId="4FD5D6D4" w14:textId="77777777" w:rsidR="00700B46" w:rsidRPr="00700B46" w:rsidRDefault="00700B46" w:rsidP="00700B46">
      <w:r w:rsidRPr="00700B46">
        <w:rPr>
          <w:b/>
          <w:bCs/>
        </w:rPr>
        <w:t>OPTIONS</w:t>
      </w:r>
      <w:r w:rsidRPr="00700B46">
        <w:t>: Any option below may be used: it will not be free subs or bat your lineup.</w:t>
      </w:r>
    </w:p>
    <w:p w14:paraId="599F5596" w14:textId="77777777" w:rsidR="00700B46" w:rsidRPr="00700B46" w:rsidRDefault="00700B46" w:rsidP="00700B46">
      <w:pPr>
        <w:numPr>
          <w:ilvl w:val="0"/>
          <w:numId w:val="1"/>
        </w:numPr>
      </w:pPr>
      <w:r w:rsidRPr="00700B46">
        <w:t>Straight nine- Those nine can play any position on defense without reporting to the umpire.</w:t>
      </w:r>
    </w:p>
    <w:p w14:paraId="50A33BC6" w14:textId="77777777" w:rsidR="00700B46" w:rsidRPr="00700B46" w:rsidRDefault="00700B46" w:rsidP="00700B46">
      <w:pPr>
        <w:numPr>
          <w:ilvl w:val="0"/>
          <w:numId w:val="1"/>
        </w:numPr>
      </w:pPr>
      <w:r w:rsidRPr="00700B46">
        <w:t xml:space="preserve">DP/Flex- 10 players are listed on the line-up, but only 9 </w:t>
      </w:r>
      <w:proofErr w:type="gramStart"/>
      <w:r w:rsidRPr="00700B46">
        <w:t>bat</w:t>
      </w:r>
      <w:proofErr w:type="gramEnd"/>
      <w:r w:rsidRPr="00700B46">
        <w:t>. The DP can bat for any player that you designate prior to the start of the game. That player is designated as the Flex and should be listed in the 10th spot on the line-up card. Any of the 10 players can play on defense.</w:t>
      </w:r>
    </w:p>
    <w:p w14:paraId="2139046E" w14:textId="77777777" w:rsidR="00700B46" w:rsidRPr="00700B46" w:rsidRDefault="00700B46" w:rsidP="00700B46">
      <w:pPr>
        <w:numPr>
          <w:ilvl w:val="0"/>
          <w:numId w:val="1"/>
        </w:numPr>
      </w:pPr>
      <w:r w:rsidRPr="00700B46">
        <w:t>EH/EP- This gives you the option to bat 10 players and any 9 can play defense. This player can be placed anywhere in the line-up.</w:t>
      </w:r>
    </w:p>
    <w:p w14:paraId="236BC036" w14:textId="77777777" w:rsidR="00700B46" w:rsidRPr="00700B46" w:rsidRDefault="00700B46" w:rsidP="00700B46">
      <w:pPr>
        <w:numPr>
          <w:ilvl w:val="0"/>
          <w:numId w:val="1"/>
        </w:numPr>
      </w:pPr>
      <w:r w:rsidRPr="00700B46">
        <w:t>DP/Flex and the EP/EH- This allows you to have 11 players listed on the lineup, only 10 will bat any 9 of these players can play defensively. The Flex is listed at the bottom of the lineup.</w:t>
      </w:r>
    </w:p>
    <w:p w14:paraId="77B99FB2" w14:textId="77777777" w:rsidR="00700B46" w:rsidRPr="00700B46" w:rsidRDefault="00700B46" w:rsidP="00700B46">
      <w:r w:rsidRPr="00700B46">
        <w:t>ARTICLE VI - RUN RULES AND GAME TIMES</w:t>
      </w:r>
    </w:p>
    <w:p w14:paraId="273065D4" w14:textId="372A8686" w:rsidR="00700B46" w:rsidRPr="00700B46" w:rsidRDefault="00700B46" w:rsidP="00700B46">
      <w:r w:rsidRPr="00700B46">
        <w:t>1</w:t>
      </w:r>
      <w:r w:rsidR="000D1269">
        <w:t>5</w:t>
      </w:r>
      <w:r w:rsidRPr="00700B46">
        <w:t xml:space="preserve"> runs after </w:t>
      </w:r>
      <w:r w:rsidR="000D1269">
        <w:t>2</w:t>
      </w:r>
      <w:r w:rsidRPr="00700B46">
        <w:t xml:space="preserve">, </w:t>
      </w:r>
      <w:r w:rsidR="000D1269">
        <w:t>10</w:t>
      </w:r>
      <w:r w:rsidRPr="00700B46">
        <w:t xml:space="preserve"> runs after </w:t>
      </w:r>
      <w:r w:rsidR="000D1269">
        <w:t>3</w:t>
      </w:r>
      <w:r w:rsidRPr="00700B46">
        <w:t>,</w:t>
      </w:r>
      <w:r w:rsidR="000D1269">
        <w:t xml:space="preserve"> 8 </w:t>
      </w:r>
      <w:r w:rsidR="000D1269" w:rsidRPr="00700B46">
        <w:t>runs after</w:t>
      </w:r>
      <w:r w:rsidR="000D1269">
        <w:t xml:space="preserve"> 4 </w:t>
      </w:r>
      <w:r w:rsidRPr="00700B46">
        <w:t>and 6 runs after 5. The standard game time is 1:</w:t>
      </w:r>
      <w:r w:rsidR="000D1269">
        <w:t>10</w:t>
      </w:r>
      <w:r w:rsidRPr="00700B46">
        <w:t xml:space="preserve"> minutes and </w:t>
      </w:r>
      <w:r w:rsidR="009F370D" w:rsidRPr="00700B46">
        <w:t>finishes</w:t>
      </w:r>
      <w:r w:rsidRPr="00700B46">
        <w:t xml:space="preserve"> the inning. However, this can be modified by the Tournament Director at their discretion. In the event the game times being used differ from the standard they will be listed for each tournament under the rules section of the event page.</w:t>
      </w:r>
    </w:p>
    <w:p w14:paraId="06BF3ABB" w14:textId="77777777" w:rsidR="00700B46" w:rsidRPr="00700B46" w:rsidRDefault="00700B46" w:rsidP="00700B46">
      <w:r w:rsidRPr="00700B46">
        <w:t>ARTICLE VII - INTERNATIONAL TIE BREAKER</w:t>
      </w:r>
    </w:p>
    <w:p w14:paraId="713CBAB3" w14:textId="77777777" w:rsidR="00700B46" w:rsidRPr="00700B46" w:rsidRDefault="00700B46" w:rsidP="00700B46">
      <w:r w:rsidRPr="00700B46">
        <w:lastRenderedPageBreak/>
        <w:t>During each half-inning of the inning used to enforce the tiebreaker, the offensive team must begin its turn at bat with the player scheduled to bat last in that respective half-inning being placed at second base. For example, if the number five batter is to lead off, the number four batter in the batting order should be placed on second base. A substitute may be inserted for the runner.</w:t>
      </w:r>
    </w:p>
    <w:p w14:paraId="41D349A8" w14:textId="77777777" w:rsidR="00700B46" w:rsidRPr="00700B46" w:rsidRDefault="00700B46" w:rsidP="00700B46">
      <w:r w:rsidRPr="00700B46">
        <w:t xml:space="preserve">It is the responsibility of the umpire and scorer to notify the teams involved as to which player starts the half-inning at second base. Should the wrong player be placed on second base and it is brought to the umpire’s attention, </w:t>
      </w:r>
      <w:r w:rsidRPr="009F370D">
        <w:t>there is no penalty.</w:t>
      </w:r>
    </w:p>
    <w:p w14:paraId="61BD89C5" w14:textId="77777777" w:rsidR="00700B46" w:rsidRPr="00700B46" w:rsidRDefault="00700B46" w:rsidP="00700B46">
      <w:r w:rsidRPr="00700B46">
        <w:t>ARTICLE VIII - PROTEST</w:t>
      </w:r>
    </w:p>
    <w:p w14:paraId="3F5B3F4E" w14:textId="35F2EFA3" w:rsidR="00700B46" w:rsidRPr="00700B46" w:rsidRDefault="00700B46" w:rsidP="00700B46">
      <w:r w:rsidRPr="00700B46">
        <w:t xml:space="preserve">The call on the field stands. All </w:t>
      </w:r>
      <w:r w:rsidR="00890EF1" w:rsidRPr="00700B46">
        <w:t>rules</w:t>
      </w:r>
      <w:r w:rsidRPr="00700B46">
        <w:t xml:space="preserve"> will be interpreted by </w:t>
      </w:r>
      <w:r w:rsidR="00890EF1" w:rsidRPr="00700B46">
        <w:t xml:space="preserve">UIC </w:t>
      </w:r>
      <w:r w:rsidR="00890EF1">
        <w:t>and or</w:t>
      </w:r>
      <w:r w:rsidRPr="00700B46">
        <w:t xml:space="preserve"> the site director.</w:t>
      </w:r>
      <w:r w:rsidR="00890EF1">
        <w:t xml:space="preserve"> Protest that </w:t>
      </w:r>
      <w:r w:rsidR="00E77EED">
        <w:t>involves</w:t>
      </w:r>
      <w:r w:rsidR="00890EF1">
        <w:t xml:space="preserve"> Director or UIC have a $200.00 fee if you win the protest your refunded $150.00.</w:t>
      </w:r>
    </w:p>
    <w:p w14:paraId="2A986D07" w14:textId="77777777" w:rsidR="00700B46" w:rsidRPr="00700B46" w:rsidRDefault="00700B46" w:rsidP="00700B46">
      <w:r w:rsidRPr="00700B46">
        <w:t>ARTICLE IX- ROSTERS</w:t>
      </w:r>
    </w:p>
    <w:p w14:paraId="349B6947" w14:textId="5CA932F6" w:rsidR="00700B46" w:rsidRPr="00700B46" w:rsidRDefault="00E77EED" w:rsidP="00700B46">
      <w:r>
        <w:t xml:space="preserve">At tournament director’s discretion. Fill-in player for a registered team within the event may be used if team has less than 9 healthy eligible players. The players selected to fill-in will be allowed </w:t>
      </w:r>
      <w:r w:rsidR="000723C3">
        <w:t>to continue</w:t>
      </w:r>
      <w:r>
        <w:t xml:space="preserve"> </w:t>
      </w:r>
      <w:r w:rsidR="00190E5B">
        <w:t>playing</w:t>
      </w:r>
      <w:r>
        <w:t xml:space="preserve"> with the team they rostered</w:t>
      </w:r>
      <w:r w:rsidR="000723C3">
        <w:t xml:space="preserve">. </w:t>
      </w:r>
      <w:r w:rsidR="00190E5B" w:rsidRPr="00700B46">
        <w:t>A player can only be on one roster during the same tournament</w:t>
      </w:r>
      <w:r w:rsidR="00190E5B">
        <w:t xml:space="preserve">. </w:t>
      </w:r>
      <w:r w:rsidR="000723C3">
        <w:t xml:space="preserve">Team Rosters are to be input on website or turned into tournament director no later than three days before scheduled event or as posted on registrations page for the tournament. All </w:t>
      </w:r>
      <w:r w:rsidR="00983F6F">
        <w:t>teams</w:t>
      </w:r>
      <w:r w:rsidR="000723C3">
        <w:t xml:space="preserve"> must </w:t>
      </w:r>
      <w:r w:rsidR="00983F6F">
        <w:t xml:space="preserve">always have access to player proof of age eligibility.  </w:t>
      </w:r>
      <w:r w:rsidR="000723C3">
        <w:t xml:space="preserve"> </w:t>
      </w:r>
    </w:p>
    <w:p w14:paraId="07CF3E81" w14:textId="31834B52" w:rsidR="00983F6F" w:rsidRPr="00700B46" w:rsidRDefault="00700B46" w:rsidP="00700B46">
      <w:r w:rsidRPr="00700B46">
        <w:t>If a violation is discovered, the ineligible players will be removed at the time of discovery and suspended for the remainder of the tournament.  The head coach will be removed from the game, suspended a minimum of one additional game, and up to one year at the discretion of the competition committee. Any coach or player ejected from a game will sit out a minimum of the following game and the possibility of one season. at the discretion of the competition committee.</w:t>
      </w:r>
    </w:p>
    <w:p w14:paraId="51F0E513" w14:textId="77777777" w:rsidR="00700B46" w:rsidRPr="00700B46" w:rsidRDefault="00700B46" w:rsidP="00700B46">
      <w:r w:rsidRPr="00700B46">
        <w:t>No alcohol or tobacco products are allowed on the field or in the dugout.</w:t>
      </w:r>
    </w:p>
    <w:p w14:paraId="1AD7D7E0" w14:textId="458F9CE8" w:rsidR="00983F6F" w:rsidRPr="00700B46" w:rsidRDefault="00700B46" w:rsidP="00700B46">
      <w:r w:rsidRPr="00700B46">
        <w:t>ARTICLE X - SEEDING AND BRACKETING</w:t>
      </w:r>
    </w:p>
    <w:p w14:paraId="4D6F8DDA" w14:textId="035CAA9B" w:rsidR="00700B46" w:rsidRDefault="00700B46" w:rsidP="00700B46">
      <w:r w:rsidRPr="00700B46">
        <w:t xml:space="preserve">Pool games may end in a tie; bracket games must have a winner. In bracket, the </w:t>
      </w:r>
      <w:r w:rsidR="009F370D" w:rsidRPr="00700B46">
        <w:t>international</w:t>
      </w:r>
      <w:r w:rsidRPr="00700B46">
        <w:rPr>
          <w:b/>
          <w:bCs/>
        </w:rPr>
        <w:t> </w:t>
      </w:r>
      <w:r w:rsidRPr="00700B46">
        <w:t>tie-breaker rule will apply after the last out and time has expired.</w:t>
      </w:r>
    </w:p>
    <w:p w14:paraId="6BE481F2" w14:textId="0100A657" w:rsidR="00190E5B" w:rsidRDefault="00190E5B" w:rsidP="00700B46">
      <w:r w:rsidRPr="00700B46">
        <w:t>Pool</w:t>
      </w:r>
      <w:r>
        <w:t xml:space="preserve"> </w:t>
      </w:r>
      <w:r w:rsidRPr="00700B46">
        <w:t>Tie</w:t>
      </w:r>
      <w:r>
        <w:t xml:space="preserve"> </w:t>
      </w:r>
      <w:r w:rsidRPr="00700B46">
        <w:t>breaker</w:t>
      </w:r>
      <w:r>
        <w:t xml:space="preserve"> </w:t>
      </w:r>
      <w:r w:rsidRPr="00700B46">
        <w:t>Rules</w:t>
      </w:r>
    </w:p>
    <w:p w14:paraId="7746136C" w14:textId="39CF8757" w:rsidR="00190E5B" w:rsidRDefault="00190E5B" w:rsidP="00190E5B">
      <w:pPr>
        <w:pStyle w:val="ListParagraph"/>
        <w:numPr>
          <w:ilvl w:val="0"/>
          <w:numId w:val="2"/>
        </w:numPr>
      </w:pPr>
      <w:r>
        <w:t xml:space="preserve">Win/Lost </w:t>
      </w:r>
      <w:r w:rsidR="009F370D">
        <w:t>Record</w:t>
      </w:r>
      <w:r>
        <w:t xml:space="preserve"> (percentage)</w:t>
      </w:r>
    </w:p>
    <w:p w14:paraId="36C26D7B" w14:textId="7219749F" w:rsidR="00190E5B" w:rsidRDefault="00190E5B" w:rsidP="00190E5B">
      <w:pPr>
        <w:pStyle w:val="ListParagraph"/>
        <w:numPr>
          <w:ilvl w:val="0"/>
          <w:numId w:val="2"/>
        </w:numPr>
      </w:pPr>
      <w:r w:rsidRPr="00700B46">
        <w:t>Head</w:t>
      </w:r>
      <w:r>
        <w:t xml:space="preserve"> </w:t>
      </w:r>
      <w:r w:rsidRPr="00700B46">
        <w:t>2</w:t>
      </w:r>
      <w:r>
        <w:t xml:space="preserve"> </w:t>
      </w:r>
      <w:r w:rsidRPr="00700B46">
        <w:t>Head</w:t>
      </w:r>
      <w:r>
        <w:t xml:space="preserve"> </w:t>
      </w:r>
      <w:r w:rsidRPr="00700B46">
        <w:t>(used</w:t>
      </w:r>
      <w:r>
        <w:t xml:space="preserve"> </w:t>
      </w:r>
      <w:r w:rsidRPr="00700B46">
        <w:t>only</w:t>
      </w:r>
      <w:r>
        <w:t xml:space="preserve"> </w:t>
      </w:r>
      <w:r w:rsidRPr="00700B46">
        <w:t>when</w:t>
      </w:r>
      <w:r>
        <w:t xml:space="preserve"> </w:t>
      </w:r>
      <w:r w:rsidRPr="00700B46">
        <w:t>all</w:t>
      </w:r>
      <w:r>
        <w:t xml:space="preserve"> </w:t>
      </w:r>
      <w:r w:rsidRPr="00700B46">
        <w:t>tied</w:t>
      </w:r>
      <w:r>
        <w:t xml:space="preserve"> </w:t>
      </w:r>
      <w:r w:rsidRPr="00700B46">
        <w:t>teams</w:t>
      </w:r>
      <w:r>
        <w:t xml:space="preserve"> </w:t>
      </w:r>
      <w:r w:rsidRPr="00700B46">
        <w:t>have</w:t>
      </w:r>
      <w:r>
        <w:t xml:space="preserve"> </w:t>
      </w:r>
      <w:r w:rsidRPr="00700B46">
        <w:t>played</w:t>
      </w:r>
      <w:r>
        <w:t xml:space="preserve"> </w:t>
      </w:r>
      <w:r w:rsidRPr="00700B46">
        <w:t>each</w:t>
      </w:r>
      <w:r>
        <w:t xml:space="preserve"> </w:t>
      </w:r>
      <w:r w:rsidRPr="00700B46">
        <w:t>other</w:t>
      </w:r>
      <w:r>
        <w:t>)</w:t>
      </w:r>
    </w:p>
    <w:p w14:paraId="2FCE9FC5" w14:textId="14BA60D3" w:rsidR="009F370D" w:rsidRDefault="009F370D" w:rsidP="00190E5B">
      <w:pPr>
        <w:pStyle w:val="ListParagraph"/>
        <w:numPr>
          <w:ilvl w:val="0"/>
          <w:numId w:val="2"/>
        </w:numPr>
      </w:pPr>
      <w:r>
        <w:t>Runs scored/Runs allowed (</w:t>
      </w:r>
      <w:r w:rsidRPr="009F370D">
        <w:t>Point differential (PD) = Points For (PF) − Points Against (PA)</w:t>
      </w:r>
    </w:p>
    <w:p w14:paraId="4BA1C155" w14:textId="7CF7252B" w:rsidR="00700B46" w:rsidRPr="00700B46" w:rsidRDefault="009F370D" w:rsidP="00700B46">
      <w:pPr>
        <w:pStyle w:val="ListParagraph"/>
        <w:numPr>
          <w:ilvl w:val="0"/>
          <w:numId w:val="2"/>
        </w:numPr>
      </w:pPr>
      <w:r w:rsidRPr="00700B46">
        <w:t>Random (Computer</w:t>
      </w:r>
      <w:r>
        <w:t>) or (</w:t>
      </w:r>
      <w:r w:rsidRPr="00700B46">
        <w:t>Coinflip)</w:t>
      </w:r>
    </w:p>
    <w:p w14:paraId="1782AB41" w14:textId="77777777" w:rsidR="00700B46" w:rsidRPr="00700B46" w:rsidRDefault="00700B46" w:rsidP="00700B46">
      <w:r w:rsidRPr="00700B46">
        <w:t>ARTICLE XII EJECTIONS</w:t>
      </w:r>
    </w:p>
    <w:p w14:paraId="0AF09A22" w14:textId="77777777" w:rsidR="00700B46" w:rsidRPr="00700B46" w:rsidRDefault="00700B46" w:rsidP="00700B46">
      <w:r w:rsidRPr="00700B46">
        <w:t>If a spectator, parent, player, or coach is ejected from a game, they will be required to sit out the rest of that game + 1 other (at minimum). The penalty can be increased at the tournament staff’s discretion. Players will be asked to remain in the dugout with their team. Coaches, spectators, and parents will be asked to wait outside of the complex not within site of the field.</w:t>
      </w:r>
    </w:p>
    <w:p w14:paraId="4B55C2B3" w14:textId="77777777" w:rsidR="00700B46" w:rsidRPr="00700B46" w:rsidRDefault="00700B46" w:rsidP="00700B46">
      <w:r w:rsidRPr="00700B46">
        <w:t>ARTICLE XIII ELECTRONIC COMMINICATION DEVICES</w:t>
      </w:r>
    </w:p>
    <w:p w14:paraId="341B1748" w14:textId="77777777" w:rsidR="00700B46" w:rsidRPr="00700B46" w:rsidRDefault="00700B46" w:rsidP="00700B46">
      <w:r w:rsidRPr="00700B46">
        <w:t>Teams are allowed to use one-way electronic communication devices to communicate from the dugout (when on defense) and from the dugout or coach's box (when on offense). </w:t>
      </w:r>
    </w:p>
    <w:p w14:paraId="0E58FF39" w14:textId="480B7143" w:rsidR="00700B46" w:rsidRPr="00700B46" w:rsidRDefault="009F370D" w:rsidP="00700B46">
      <w:r w:rsidRPr="00700B46">
        <w:t>Communication</w:t>
      </w:r>
      <w:r w:rsidR="00700B46" w:rsidRPr="00700B46">
        <w:t xml:space="preserve"> is one-way, meaning coaches can communicate from the dugout to the field, but players cannot communicate back to the dugout.</w:t>
      </w:r>
    </w:p>
    <w:p w14:paraId="0743EDED" w14:textId="77777777" w:rsidR="00700B46" w:rsidRPr="00700B46" w:rsidRDefault="00700B46" w:rsidP="00700B46">
      <w:r w:rsidRPr="00700B46">
        <w:t>Teams can choose to use these devices, and it's optional whether they use them for a single player, several players, or all on-field players.</w:t>
      </w:r>
    </w:p>
    <w:p w14:paraId="540B43C2" w14:textId="77777777" w:rsidR="00700B46" w:rsidRPr="00700B46" w:rsidRDefault="00700B46" w:rsidP="00700B46">
      <w:r w:rsidRPr="00700B46">
        <w:t>ARTICLE XIIII WEATHER DELAYS</w:t>
      </w:r>
    </w:p>
    <w:p w14:paraId="4F335F30" w14:textId="77777777" w:rsidR="00700B46" w:rsidRPr="00700B46" w:rsidRDefault="00700B46" w:rsidP="00700B46">
      <w:r w:rsidRPr="00700B46">
        <w:t>If weather delays occur, please do not gather in shelters or dugouts. Weather updates will be posted under tournament posting on www.usafastpitch.org</w:t>
      </w:r>
    </w:p>
    <w:p w14:paraId="00D79BFE" w14:textId="77777777" w:rsidR="00700B46" w:rsidRPr="00700B46" w:rsidRDefault="00700B46" w:rsidP="00700B46">
      <w:r w:rsidRPr="00700B46">
        <w:t>WARM UP AREAS</w:t>
      </w:r>
    </w:p>
    <w:p w14:paraId="6A8813CC" w14:textId="461883F8" w:rsidR="00700B46" w:rsidRPr="00700B46" w:rsidRDefault="00700B46" w:rsidP="00700B46">
      <w:r w:rsidRPr="00700B46">
        <w:lastRenderedPageBreak/>
        <w:t>Teams should warm up on the perimeter or behind the temporary homerun fences, outside of the areas where spectators sit, or were directed by the onsite staff</w:t>
      </w:r>
      <w:r w:rsidR="009F370D">
        <w:t>.</w:t>
      </w:r>
    </w:p>
    <w:p w14:paraId="53A82274" w14:textId="77777777" w:rsidR="00FF20E1" w:rsidRDefault="00FF20E1"/>
    <w:sectPr w:rsidR="00FF20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35033" w14:textId="77777777" w:rsidR="00242B9D" w:rsidRDefault="00242B9D" w:rsidP="00E35459">
      <w:r>
        <w:separator/>
      </w:r>
    </w:p>
  </w:endnote>
  <w:endnote w:type="continuationSeparator" w:id="0">
    <w:p w14:paraId="0C766B08" w14:textId="77777777" w:rsidR="00242B9D" w:rsidRDefault="00242B9D" w:rsidP="00E35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8090" w14:textId="77777777" w:rsidR="00E35459" w:rsidRDefault="00E35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EADA" w14:textId="77777777" w:rsidR="00E35459" w:rsidRDefault="00E354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D7D60" w14:textId="77777777" w:rsidR="00E35459" w:rsidRDefault="00E35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81E2A" w14:textId="77777777" w:rsidR="00242B9D" w:rsidRDefault="00242B9D" w:rsidP="00E35459">
      <w:r>
        <w:separator/>
      </w:r>
    </w:p>
  </w:footnote>
  <w:footnote w:type="continuationSeparator" w:id="0">
    <w:p w14:paraId="69F69816" w14:textId="77777777" w:rsidR="00242B9D" w:rsidRDefault="00242B9D" w:rsidP="00E35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E814" w14:textId="77777777" w:rsidR="00E35459" w:rsidRDefault="00E35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EE50" w14:textId="7B4A1B74" w:rsidR="00E35459" w:rsidRPr="00E35459" w:rsidRDefault="00E35459" w:rsidP="00E35459">
    <w:pPr>
      <w:pStyle w:val="Header"/>
      <w:jc w:val="center"/>
      <w:rPr>
        <w:sz w:val="36"/>
        <w:szCs w:val="36"/>
      </w:rPr>
    </w:pPr>
    <w:r w:rsidRPr="00E35459">
      <w:rPr>
        <w:sz w:val="36"/>
        <w:szCs w:val="36"/>
      </w:rPr>
      <w:t xml:space="preserve">General </w:t>
    </w:r>
    <w:r w:rsidRPr="00E35459">
      <w:rPr>
        <w:sz w:val="36"/>
        <w:szCs w:val="36"/>
      </w:rPr>
      <w:t>Playing</w:t>
    </w:r>
    <w:r w:rsidRPr="00E35459">
      <w:rPr>
        <w:sz w:val="36"/>
        <w:szCs w:val="36"/>
      </w:rPr>
      <w:t xml:space="preserve"> Rules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DA4C2" w14:textId="77777777" w:rsidR="00E35459" w:rsidRDefault="00E35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F6824"/>
    <w:multiLevelType w:val="multilevel"/>
    <w:tmpl w:val="18363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947201"/>
    <w:multiLevelType w:val="hybridMultilevel"/>
    <w:tmpl w:val="B9AC7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0082440">
    <w:abstractNumId w:val="0"/>
  </w:num>
  <w:num w:numId="2" w16cid:durableId="6565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B46"/>
    <w:rsid w:val="000723C3"/>
    <w:rsid w:val="000C0EE0"/>
    <w:rsid w:val="000D1269"/>
    <w:rsid w:val="00190E5B"/>
    <w:rsid w:val="00242B9D"/>
    <w:rsid w:val="002E4464"/>
    <w:rsid w:val="00461E57"/>
    <w:rsid w:val="005A1655"/>
    <w:rsid w:val="00700B46"/>
    <w:rsid w:val="007A17EA"/>
    <w:rsid w:val="00890EF1"/>
    <w:rsid w:val="00983F6F"/>
    <w:rsid w:val="009F370D"/>
    <w:rsid w:val="00AB6B78"/>
    <w:rsid w:val="00DD5B39"/>
    <w:rsid w:val="00E35459"/>
    <w:rsid w:val="00E43BAB"/>
    <w:rsid w:val="00E46371"/>
    <w:rsid w:val="00E77EED"/>
    <w:rsid w:val="00FF2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CB32"/>
  <w15:chartTrackingRefBased/>
  <w15:docId w15:val="{39A213B2-4237-4166-8E67-1664983F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7EA"/>
    <w:pPr>
      <w:jc w:val="both"/>
    </w:pPr>
    <w:rPr>
      <w:rFonts w:ascii="Times New Roman" w:hAnsi="Times New Roman"/>
      <w:sz w:val="24"/>
    </w:rPr>
  </w:style>
  <w:style w:type="paragraph" w:styleId="Heading1">
    <w:name w:val="heading 1"/>
    <w:basedOn w:val="Normal"/>
    <w:next w:val="Normal"/>
    <w:link w:val="Heading1Char"/>
    <w:qFormat/>
    <w:rsid w:val="00700B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700B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700B4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semiHidden/>
    <w:unhideWhenUsed/>
    <w:qFormat/>
    <w:rsid w:val="00700B4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semiHidden/>
    <w:unhideWhenUsed/>
    <w:qFormat/>
    <w:rsid w:val="00700B4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semiHidden/>
    <w:unhideWhenUsed/>
    <w:qFormat/>
    <w:rsid w:val="00700B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700B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700B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700B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7A17EA"/>
    <w:rPr>
      <w:i/>
      <w:iCs/>
    </w:rPr>
  </w:style>
  <w:style w:type="paragraph" w:styleId="ListParagraph">
    <w:name w:val="List Paragraph"/>
    <w:basedOn w:val="Normal"/>
    <w:uiPriority w:val="34"/>
    <w:qFormat/>
    <w:rsid w:val="007A17EA"/>
    <w:pPr>
      <w:ind w:left="720"/>
      <w:jc w:val="left"/>
    </w:pPr>
    <w:rPr>
      <w:rFonts w:ascii="Calibri" w:eastAsia="Calibri" w:hAnsi="Calibri" w:cs="Calibri"/>
      <w:sz w:val="22"/>
      <w:szCs w:val="22"/>
    </w:rPr>
  </w:style>
  <w:style w:type="character" w:styleId="IntenseEmphasis">
    <w:name w:val="Intense Emphasis"/>
    <w:uiPriority w:val="21"/>
    <w:qFormat/>
    <w:rsid w:val="007A17EA"/>
    <w:rPr>
      <w:i/>
      <w:iCs/>
      <w:color w:val="5B9BD5"/>
    </w:rPr>
  </w:style>
  <w:style w:type="character" w:customStyle="1" w:styleId="Heading1Char">
    <w:name w:val="Heading 1 Char"/>
    <w:basedOn w:val="DefaultParagraphFont"/>
    <w:link w:val="Heading1"/>
    <w:rsid w:val="00700B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700B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700B4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semiHidden/>
    <w:rsid w:val="00700B46"/>
    <w:rPr>
      <w:rFonts w:asciiTheme="minorHAnsi" w:eastAsiaTheme="majorEastAsia" w:hAnsiTheme="minorHAnsi" w:cstheme="majorBidi"/>
      <w:i/>
      <w:iCs/>
      <w:color w:val="0F4761" w:themeColor="accent1" w:themeShade="BF"/>
      <w:sz w:val="24"/>
    </w:rPr>
  </w:style>
  <w:style w:type="character" w:customStyle="1" w:styleId="Heading5Char">
    <w:name w:val="Heading 5 Char"/>
    <w:basedOn w:val="DefaultParagraphFont"/>
    <w:link w:val="Heading5"/>
    <w:semiHidden/>
    <w:rsid w:val="00700B46"/>
    <w:rPr>
      <w:rFonts w:asciiTheme="minorHAnsi" w:eastAsiaTheme="majorEastAsia" w:hAnsiTheme="minorHAnsi" w:cstheme="majorBidi"/>
      <w:color w:val="0F4761" w:themeColor="accent1" w:themeShade="BF"/>
      <w:sz w:val="24"/>
    </w:rPr>
  </w:style>
  <w:style w:type="character" w:customStyle="1" w:styleId="Heading6Char">
    <w:name w:val="Heading 6 Char"/>
    <w:basedOn w:val="DefaultParagraphFont"/>
    <w:link w:val="Heading6"/>
    <w:semiHidden/>
    <w:rsid w:val="00700B46"/>
    <w:rPr>
      <w:rFonts w:asciiTheme="minorHAnsi" w:eastAsiaTheme="majorEastAsia" w:hAnsiTheme="minorHAnsi" w:cstheme="majorBidi"/>
      <w:i/>
      <w:iCs/>
      <w:color w:val="595959" w:themeColor="text1" w:themeTint="A6"/>
      <w:sz w:val="24"/>
    </w:rPr>
  </w:style>
  <w:style w:type="character" w:customStyle="1" w:styleId="Heading7Char">
    <w:name w:val="Heading 7 Char"/>
    <w:basedOn w:val="DefaultParagraphFont"/>
    <w:link w:val="Heading7"/>
    <w:semiHidden/>
    <w:rsid w:val="00700B46"/>
    <w:rPr>
      <w:rFonts w:asciiTheme="minorHAnsi" w:eastAsiaTheme="majorEastAsia" w:hAnsiTheme="minorHAnsi" w:cstheme="majorBidi"/>
      <w:color w:val="595959" w:themeColor="text1" w:themeTint="A6"/>
      <w:sz w:val="24"/>
    </w:rPr>
  </w:style>
  <w:style w:type="character" w:customStyle="1" w:styleId="Heading8Char">
    <w:name w:val="Heading 8 Char"/>
    <w:basedOn w:val="DefaultParagraphFont"/>
    <w:link w:val="Heading8"/>
    <w:semiHidden/>
    <w:rsid w:val="00700B46"/>
    <w:rPr>
      <w:rFonts w:asciiTheme="minorHAnsi" w:eastAsiaTheme="majorEastAsia" w:hAnsiTheme="minorHAnsi" w:cstheme="majorBidi"/>
      <w:i/>
      <w:iCs/>
      <w:color w:val="272727" w:themeColor="text1" w:themeTint="D8"/>
      <w:sz w:val="24"/>
    </w:rPr>
  </w:style>
  <w:style w:type="character" w:customStyle="1" w:styleId="Heading9Char">
    <w:name w:val="Heading 9 Char"/>
    <w:basedOn w:val="DefaultParagraphFont"/>
    <w:link w:val="Heading9"/>
    <w:semiHidden/>
    <w:rsid w:val="00700B46"/>
    <w:rPr>
      <w:rFonts w:asciiTheme="minorHAnsi" w:eastAsiaTheme="majorEastAsia" w:hAnsiTheme="minorHAnsi" w:cstheme="majorBidi"/>
      <w:color w:val="272727" w:themeColor="text1" w:themeTint="D8"/>
      <w:sz w:val="24"/>
    </w:rPr>
  </w:style>
  <w:style w:type="paragraph" w:styleId="Title">
    <w:name w:val="Title"/>
    <w:basedOn w:val="Normal"/>
    <w:next w:val="Normal"/>
    <w:link w:val="TitleChar"/>
    <w:qFormat/>
    <w:rsid w:val="00700B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00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700B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700B4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00B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0B46"/>
    <w:rPr>
      <w:rFonts w:ascii="Times New Roman" w:hAnsi="Times New Roman"/>
      <w:i/>
      <w:iCs/>
      <w:color w:val="404040" w:themeColor="text1" w:themeTint="BF"/>
      <w:sz w:val="24"/>
    </w:rPr>
  </w:style>
  <w:style w:type="paragraph" w:styleId="IntenseQuote">
    <w:name w:val="Intense Quote"/>
    <w:basedOn w:val="Normal"/>
    <w:next w:val="Normal"/>
    <w:link w:val="IntenseQuoteChar"/>
    <w:uiPriority w:val="30"/>
    <w:qFormat/>
    <w:rsid w:val="00700B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0B46"/>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700B46"/>
    <w:rPr>
      <w:b/>
      <w:bCs/>
      <w:smallCaps/>
      <w:color w:val="0F4761" w:themeColor="accent1" w:themeShade="BF"/>
      <w:spacing w:val="5"/>
    </w:rPr>
  </w:style>
  <w:style w:type="paragraph" w:styleId="Header">
    <w:name w:val="header"/>
    <w:basedOn w:val="Normal"/>
    <w:link w:val="HeaderChar"/>
    <w:uiPriority w:val="99"/>
    <w:unhideWhenUsed/>
    <w:rsid w:val="00E35459"/>
    <w:pPr>
      <w:tabs>
        <w:tab w:val="center" w:pos="4680"/>
        <w:tab w:val="right" w:pos="9360"/>
      </w:tabs>
    </w:pPr>
  </w:style>
  <w:style w:type="character" w:customStyle="1" w:styleId="HeaderChar">
    <w:name w:val="Header Char"/>
    <w:basedOn w:val="DefaultParagraphFont"/>
    <w:link w:val="Header"/>
    <w:uiPriority w:val="99"/>
    <w:rsid w:val="00E35459"/>
    <w:rPr>
      <w:rFonts w:ascii="Times New Roman" w:hAnsi="Times New Roman"/>
      <w:sz w:val="24"/>
    </w:rPr>
  </w:style>
  <w:style w:type="paragraph" w:styleId="Footer">
    <w:name w:val="footer"/>
    <w:basedOn w:val="Normal"/>
    <w:link w:val="FooterChar"/>
    <w:uiPriority w:val="99"/>
    <w:unhideWhenUsed/>
    <w:rsid w:val="00E35459"/>
    <w:pPr>
      <w:tabs>
        <w:tab w:val="center" w:pos="4680"/>
        <w:tab w:val="right" w:pos="9360"/>
      </w:tabs>
    </w:pPr>
  </w:style>
  <w:style w:type="character" w:customStyle="1" w:styleId="FooterChar">
    <w:name w:val="Footer Char"/>
    <w:basedOn w:val="DefaultParagraphFont"/>
    <w:link w:val="Footer"/>
    <w:uiPriority w:val="99"/>
    <w:rsid w:val="00E3545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document blu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000E1"/>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Daniel /CS</dc:creator>
  <cp:keywords/>
  <dc:description/>
  <cp:lastModifiedBy>Saba, Daniel /CS</cp:lastModifiedBy>
  <cp:revision>2</cp:revision>
  <dcterms:created xsi:type="dcterms:W3CDTF">2026-06-29T20:23:00Z</dcterms:created>
  <dcterms:modified xsi:type="dcterms:W3CDTF">2026-06-29T20:23:00Z</dcterms:modified>
</cp:coreProperties>
</file>